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573" w:rsidRPr="00236066" w:rsidRDefault="001A1573" w:rsidP="001A1573">
      <w:pPr>
        <w:spacing w:line="560" w:lineRule="exact"/>
        <w:rPr>
          <w:rFonts w:ascii="黑体" w:eastAsia="黑体" w:hAnsi="黑体"/>
          <w:sz w:val="32"/>
          <w:szCs w:val="32"/>
        </w:rPr>
      </w:pPr>
      <w:r w:rsidRPr="00236066">
        <w:rPr>
          <w:rFonts w:ascii="黑体" w:eastAsia="黑体" w:hAnsi="黑体" w:hint="eastAsia"/>
          <w:sz w:val="32"/>
          <w:szCs w:val="32"/>
        </w:rPr>
        <w:t>附件</w:t>
      </w:r>
      <w:r w:rsidRPr="00236066">
        <w:rPr>
          <w:rFonts w:ascii="黑体" w:eastAsia="黑体" w:hAnsi="黑体"/>
          <w:sz w:val="32"/>
          <w:szCs w:val="32"/>
        </w:rPr>
        <w:t>4</w:t>
      </w:r>
    </w:p>
    <w:p w:rsidR="001A1573" w:rsidRPr="00E8402C" w:rsidRDefault="001A1573" w:rsidP="001A1573">
      <w:pPr>
        <w:widowControl/>
        <w:spacing w:line="640" w:lineRule="exact"/>
        <w:jc w:val="center"/>
        <w:rPr>
          <w:rFonts w:ascii="华文中宋" w:eastAsia="华文中宋" w:hAnsi="华文中宋"/>
          <w:sz w:val="32"/>
          <w:szCs w:val="32"/>
        </w:rPr>
      </w:pPr>
      <w:r w:rsidRPr="00236066">
        <w:rPr>
          <w:rFonts w:ascii="方正小标宋简体" w:eastAsia="方正小标宋简体" w:hAnsi="华文中宋" w:hint="eastAsia"/>
          <w:sz w:val="44"/>
          <w:szCs w:val="44"/>
        </w:rPr>
        <w:t>参训学校计算机网络条件与标准</w:t>
      </w:r>
    </w:p>
    <w:p w:rsidR="001A1573" w:rsidRPr="00470CED" w:rsidRDefault="001A1573" w:rsidP="001A1573">
      <w:pPr>
        <w:spacing w:line="360" w:lineRule="exact"/>
        <w:jc w:val="center"/>
        <w:rPr>
          <w:rFonts w:ascii="宋体" w:hAnsi="宋体"/>
          <w:sz w:val="24"/>
        </w:rPr>
      </w:pPr>
    </w:p>
    <w:p w:rsidR="001A1573" w:rsidRPr="00236066" w:rsidRDefault="001A1573" w:rsidP="001A1573">
      <w:pPr>
        <w:shd w:val="solid" w:color="FFFFFF" w:fill="auto"/>
        <w:autoSpaceDN w:val="0"/>
        <w:spacing w:line="560" w:lineRule="exact"/>
        <w:ind w:firstLineChars="200" w:firstLine="640"/>
        <w:textAlignment w:val="baseline"/>
        <w:rPr>
          <w:rFonts w:ascii="仿宋_GB2312" w:eastAsia="仿宋_GB2312" w:hAnsi="宋体" w:cs="宋体" w:hint="eastAsia"/>
          <w:sz w:val="32"/>
          <w:szCs w:val="32"/>
          <w:shd w:val="clear" w:color="auto" w:fill="FFFFFF"/>
        </w:rPr>
      </w:pPr>
      <w:r w:rsidRPr="00236066">
        <w:rPr>
          <w:rFonts w:ascii="仿宋_GB2312" w:eastAsia="仿宋_GB2312" w:hAnsi="宋体" w:cs="宋体" w:hint="eastAsia"/>
          <w:sz w:val="32"/>
          <w:szCs w:val="32"/>
          <w:shd w:val="clear" w:color="auto" w:fill="FFFFFF"/>
        </w:rPr>
        <w:t>良好的网络和硬件环境是远程研修的基础条件，为确保今年暑期远程研修的顺利进行，各学校应落实并具备以下基本条件：</w:t>
      </w:r>
    </w:p>
    <w:p w:rsidR="001A1573" w:rsidRPr="00236066" w:rsidRDefault="001A1573" w:rsidP="001A1573">
      <w:pPr>
        <w:shd w:val="solid" w:color="FFFFFF" w:fill="auto"/>
        <w:autoSpaceDN w:val="0"/>
        <w:spacing w:line="560" w:lineRule="exact"/>
        <w:ind w:firstLineChars="200" w:firstLine="640"/>
        <w:textAlignment w:val="baseline"/>
        <w:rPr>
          <w:rFonts w:ascii="仿宋_GB2312" w:eastAsia="仿宋_GB2312" w:hAnsi="宋体" w:cs="宋体" w:hint="eastAsia"/>
          <w:sz w:val="32"/>
          <w:szCs w:val="32"/>
          <w:shd w:val="clear" w:color="auto" w:fill="FFFFFF"/>
        </w:rPr>
      </w:pPr>
      <w:r w:rsidRPr="00236066">
        <w:rPr>
          <w:rFonts w:ascii="仿宋_GB2312" w:eastAsia="仿宋_GB2312" w:hAnsi="宋体" w:cs="宋体" w:hint="eastAsia"/>
          <w:sz w:val="32"/>
          <w:szCs w:val="32"/>
          <w:shd w:val="clear" w:color="auto" w:fill="FFFFFF"/>
        </w:rPr>
        <w:t>一、计算机网络条件与标准</w:t>
      </w:r>
    </w:p>
    <w:p w:rsidR="001A1573" w:rsidRPr="00236066" w:rsidRDefault="001A1573" w:rsidP="001A1573">
      <w:pPr>
        <w:shd w:val="solid" w:color="FFFFFF" w:fill="auto"/>
        <w:autoSpaceDN w:val="0"/>
        <w:spacing w:line="560" w:lineRule="exact"/>
        <w:ind w:firstLineChars="200" w:firstLine="640"/>
        <w:textAlignment w:val="baseline"/>
        <w:rPr>
          <w:rFonts w:ascii="仿宋_GB2312" w:eastAsia="仿宋_GB2312" w:hAnsi="宋体" w:cs="宋体" w:hint="eastAsia"/>
          <w:sz w:val="32"/>
          <w:szCs w:val="32"/>
          <w:shd w:val="clear" w:color="auto" w:fill="FFFFFF"/>
        </w:rPr>
      </w:pPr>
      <w:r w:rsidRPr="00236066">
        <w:rPr>
          <w:rFonts w:ascii="仿宋_GB2312" w:eastAsia="仿宋_GB2312" w:hAnsi="宋体" w:cs="宋体" w:hint="eastAsia"/>
          <w:sz w:val="32"/>
          <w:szCs w:val="32"/>
          <w:shd w:val="clear" w:color="auto" w:fill="FFFFFF"/>
        </w:rPr>
        <w:t>1．已</w:t>
      </w:r>
      <w:proofErr w:type="gramStart"/>
      <w:r w:rsidRPr="00236066">
        <w:rPr>
          <w:rFonts w:ascii="仿宋_GB2312" w:eastAsia="仿宋_GB2312" w:hAnsi="宋体" w:cs="宋体" w:hint="eastAsia"/>
          <w:sz w:val="32"/>
          <w:szCs w:val="32"/>
          <w:shd w:val="clear" w:color="auto" w:fill="FFFFFF"/>
        </w:rPr>
        <w:t>接入市</w:t>
      </w:r>
      <w:proofErr w:type="gramEnd"/>
      <w:r w:rsidRPr="00236066">
        <w:rPr>
          <w:rFonts w:ascii="仿宋_GB2312" w:eastAsia="仿宋_GB2312" w:hAnsi="宋体" w:cs="宋体" w:hint="eastAsia"/>
          <w:sz w:val="32"/>
          <w:szCs w:val="32"/>
          <w:shd w:val="clear" w:color="auto" w:fill="FFFFFF"/>
        </w:rPr>
        <w:t>教育城域网的学校，能够保证</w:t>
      </w:r>
      <w:proofErr w:type="gramStart"/>
      <w:r w:rsidRPr="00236066">
        <w:rPr>
          <w:rFonts w:ascii="仿宋_GB2312" w:eastAsia="仿宋_GB2312" w:hAnsi="宋体" w:cs="宋体" w:hint="eastAsia"/>
          <w:sz w:val="32"/>
          <w:szCs w:val="32"/>
          <w:shd w:val="clear" w:color="auto" w:fill="FFFFFF"/>
        </w:rPr>
        <w:t>流畅访问</w:t>
      </w:r>
      <w:proofErr w:type="gramEnd"/>
      <w:r w:rsidRPr="00236066">
        <w:rPr>
          <w:rFonts w:ascii="仿宋_GB2312" w:eastAsia="仿宋_GB2312" w:hAnsi="宋体" w:cs="宋体" w:hint="eastAsia"/>
          <w:sz w:val="32"/>
          <w:szCs w:val="32"/>
          <w:shd w:val="clear" w:color="auto" w:fill="FFFFFF"/>
        </w:rPr>
        <w:t>山东省教师教育网(http://</w:t>
      </w:r>
      <w:hyperlink r:id="rId7" w:history="1">
        <w:r w:rsidRPr="00236066">
          <w:rPr>
            <w:rStyle w:val="a6"/>
            <w:rFonts w:ascii="仿宋_GB2312" w:eastAsia="仿宋_GB2312" w:hAnsi="宋体" w:cs="宋体" w:hint="eastAsia"/>
            <w:sz w:val="32"/>
            <w:szCs w:val="32"/>
            <w:shd w:val="clear" w:color="auto" w:fill="FFFFFF"/>
          </w:rPr>
          <w:t>www.qlteacher.com</w:t>
        </w:r>
      </w:hyperlink>
      <w:r w:rsidRPr="00236066">
        <w:rPr>
          <w:rFonts w:ascii="仿宋_GB2312" w:eastAsia="仿宋_GB2312" w:hAnsi="宋体" w:cs="宋体" w:hint="eastAsia"/>
          <w:sz w:val="32"/>
          <w:szCs w:val="32"/>
          <w:shd w:val="clear" w:color="auto" w:fill="FFFFFF"/>
        </w:rPr>
        <w:t>)。</w:t>
      </w:r>
    </w:p>
    <w:p w:rsidR="001A1573" w:rsidRPr="00236066" w:rsidRDefault="001A1573" w:rsidP="001A1573">
      <w:pPr>
        <w:shd w:val="solid" w:color="FFFFFF" w:fill="auto"/>
        <w:autoSpaceDN w:val="0"/>
        <w:spacing w:line="560" w:lineRule="exact"/>
        <w:ind w:firstLineChars="200" w:firstLine="640"/>
        <w:textAlignment w:val="baseline"/>
        <w:rPr>
          <w:rFonts w:ascii="仿宋_GB2312" w:eastAsia="仿宋_GB2312" w:hAnsi="宋体" w:cs="宋体" w:hint="eastAsia"/>
          <w:sz w:val="32"/>
          <w:szCs w:val="32"/>
          <w:shd w:val="clear" w:color="auto" w:fill="FFFFFF"/>
        </w:rPr>
      </w:pPr>
      <w:r w:rsidRPr="00236066">
        <w:rPr>
          <w:rFonts w:ascii="仿宋_GB2312" w:eastAsia="仿宋_GB2312" w:hAnsi="宋体" w:cs="宋体" w:hint="eastAsia"/>
          <w:sz w:val="32"/>
          <w:szCs w:val="32"/>
          <w:shd w:val="clear" w:color="auto" w:fill="FFFFFF"/>
        </w:rPr>
        <w:t>2．没有</w:t>
      </w:r>
      <w:proofErr w:type="gramStart"/>
      <w:r w:rsidRPr="00236066">
        <w:rPr>
          <w:rFonts w:ascii="仿宋_GB2312" w:eastAsia="仿宋_GB2312" w:hAnsi="宋体" w:cs="宋体" w:hint="eastAsia"/>
          <w:sz w:val="32"/>
          <w:szCs w:val="32"/>
          <w:shd w:val="clear" w:color="auto" w:fill="FFFFFF"/>
        </w:rPr>
        <w:t>接入市</w:t>
      </w:r>
      <w:proofErr w:type="gramEnd"/>
      <w:r w:rsidRPr="00236066">
        <w:rPr>
          <w:rFonts w:ascii="仿宋_GB2312" w:eastAsia="仿宋_GB2312" w:hAnsi="宋体" w:cs="宋体" w:hint="eastAsia"/>
          <w:sz w:val="32"/>
          <w:szCs w:val="32"/>
          <w:shd w:val="clear" w:color="auto" w:fill="FFFFFF"/>
        </w:rPr>
        <w:t>教育城域网的学校，需要满足下列条件之一：</w:t>
      </w:r>
    </w:p>
    <w:p w:rsidR="001A1573" w:rsidRPr="00236066" w:rsidRDefault="001A1573" w:rsidP="001A1573">
      <w:pPr>
        <w:shd w:val="solid" w:color="FFFFFF" w:fill="auto"/>
        <w:autoSpaceDN w:val="0"/>
        <w:spacing w:line="560" w:lineRule="exact"/>
        <w:ind w:firstLineChars="200" w:firstLine="640"/>
        <w:textAlignment w:val="baseline"/>
        <w:rPr>
          <w:rFonts w:ascii="仿宋_GB2312" w:eastAsia="仿宋_GB2312" w:hAnsi="宋体" w:cs="宋体" w:hint="eastAsia"/>
          <w:sz w:val="32"/>
          <w:szCs w:val="32"/>
          <w:shd w:val="clear" w:color="auto" w:fill="FFFFFF"/>
        </w:rPr>
      </w:pPr>
      <w:r w:rsidRPr="00236066">
        <w:rPr>
          <w:rFonts w:ascii="仿宋_GB2312" w:eastAsia="仿宋_GB2312" w:hAnsi="宋体" w:cs="宋体" w:hint="eastAsia"/>
          <w:sz w:val="32"/>
          <w:szCs w:val="32"/>
          <w:shd w:val="clear" w:color="auto" w:fill="FFFFFF"/>
        </w:rPr>
        <w:t>A.学校拥有独立的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6"/>
          <w:attr w:name="UnitName" w:val="m"/>
        </w:smartTagPr>
        <w:r w:rsidRPr="00236066">
          <w:rPr>
            <w:rFonts w:ascii="仿宋_GB2312" w:eastAsia="仿宋_GB2312" w:hAnsi="宋体" w:cs="宋体" w:hint="eastAsia"/>
            <w:sz w:val="32"/>
            <w:szCs w:val="32"/>
            <w:shd w:val="clear" w:color="auto" w:fill="FFFFFF"/>
          </w:rPr>
          <w:t>6M</w:t>
        </w:r>
      </w:smartTag>
      <w:r w:rsidRPr="00236066">
        <w:rPr>
          <w:rFonts w:ascii="仿宋_GB2312" w:eastAsia="仿宋_GB2312" w:hAnsi="宋体" w:cs="宋体" w:hint="eastAsia"/>
          <w:sz w:val="32"/>
          <w:szCs w:val="32"/>
          <w:shd w:val="clear" w:color="auto" w:fill="FFFFFF"/>
        </w:rPr>
        <w:t>以上的互联网出口带宽。</w:t>
      </w:r>
    </w:p>
    <w:p w:rsidR="001A1573" w:rsidRPr="00236066" w:rsidRDefault="001A1573" w:rsidP="001A1573">
      <w:pPr>
        <w:shd w:val="solid" w:color="FFFFFF" w:fill="auto"/>
        <w:autoSpaceDN w:val="0"/>
        <w:spacing w:line="560" w:lineRule="exact"/>
        <w:ind w:firstLineChars="200" w:firstLine="640"/>
        <w:textAlignment w:val="baseline"/>
        <w:rPr>
          <w:rFonts w:ascii="仿宋_GB2312" w:eastAsia="仿宋_GB2312" w:hAnsi="宋体" w:cs="宋体" w:hint="eastAsia"/>
          <w:sz w:val="32"/>
          <w:szCs w:val="32"/>
          <w:shd w:val="clear" w:color="auto" w:fill="FFFFFF"/>
        </w:rPr>
      </w:pPr>
      <w:r w:rsidRPr="00236066">
        <w:rPr>
          <w:rFonts w:ascii="仿宋_GB2312" w:eastAsia="仿宋_GB2312" w:hAnsi="宋体" w:cs="宋体" w:hint="eastAsia"/>
          <w:sz w:val="32"/>
          <w:szCs w:val="32"/>
          <w:shd w:val="clear" w:color="auto" w:fill="FFFFFF"/>
        </w:rPr>
        <w:t>B.学校能够通过县（市、区）教育局统一互联网出口</w:t>
      </w:r>
      <w:proofErr w:type="gramStart"/>
      <w:r w:rsidRPr="00236066">
        <w:rPr>
          <w:rFonts w:ascii="仿宋_GB2312" w:eastAsia="仿宋_GB2312" w:hAnsi="宋体" w:cs="宋体" w:hint="eastAsia"/>
          <w:sz w:val="32"/>
          <w:szCs w:val="32"/>
          <w:shd w:val="clear" w:color="auto" w:fill="FFFFFF"/>
        </w:rPr>
        <w:t>流畅访问</w:t>
      </w:r>
      <w:proofErr w:type="gramEnd"/>
      <w:r w:rsidRPr="00236066">
        <w:rPr>
          <w:rFonts w:ascii="仿宋_GB2312" w:eastAsia="仿宋_GB2312" w:hAnsi="宋体" w:cs="宋体" w:hint="eastAsia"/>
          <w:sz w:val="32"/>
          <w:szCs w:val="32"/>
          <w:shd w:val="clear" w:color="auto" w:fill="FFFFFF"/>
        </w:rPr>
        <w:t>山东省教师教育网(</w:t>
      </w:r>
      <w:hyperlink r:id="rId8" w:history="1">
        <w:r w:rsidRPr="00236066">
          <w:rPr>
            <w:rStyle w:val="a6"/>
            <w:rFonts w:ascii="仿宋_GB2312" w:eastAsia="仿宋_GB2312" w:hAnsi="宋体" w:cs="宋体" w:hint="eastAsia"/>
            <w:sz w:val="32"/>
            <w:szCs w:val="32"/>
            <w:shd w:val="clear" w:color="auto" w:fill="FFFFFF"/>
          </w:rPr>
          <w:t>http://www.qlteacher.com</w:t>
        </w:r>
      </w:hyperlink>
      <w:r w:rsidRPr="00236066">
        <w:rPr>
          <w:rFonts w:ascii="仿宋_GB2312" w:eastAsia="仿宋_GB2312" w:hAnsi="宋体" w:cs="宋体" w:hint="eastAsia"/>
          <w:sz w:val="32"/>
          <w:szCs w:val="32"/>
          <w:shd w:val="clear" w:color="auto" w:fill="FFFFFF"/>
        </w:rPr>
        <w:t>)，并且县（市、区）教育局统一互联网出口为百兆或百兆以上带宽。</w:t>
      </w:r>
    </w:p>
    <w:p w:rsidR="001A1573" w:rsidRPr="00F60EAF" w:rsidRDefault="001A1573" w:rsidP="001A1573">
      <w:pPr>
        <w:shd w:val="solid" w:color="FFFFFF" w:fill="auto"/>
        <w:autoSpaceDN w:val="0"/>
        <w:spacing w:line="560" w:lineRule="exact"/>
        <w:ind w:firstLineChars="200" w:firstLine="640"/>
        <w:textAlignment w:val="baseline"/>
        <w:rPr>
          <w:rFonts w:ascii="仿宋_GB2312" w:eastAsia="仿宋_GB2312" w:hAnsi="宋体" w:cs="宋体" w:hint="eastAsia"/>
          <w:spacing w:val="-6"/>
          <w:sz w:val="32"/>
          <w:szCs w:val="32"/>
          <w:shd w:val="clear" w:color="auto" w:fill="FFFFFF"/>
        </w:rPr>
      </w:pPr>
      <w:r w:rsidRPr="00236066">
        <w:rPr>
          <w:rFonts w:ascii="仿宋_GB2312" w:eastAsia="仿宋_GB2312" w:hAnsi="宋体" w:cs="宋体" w:hint="eastAsia"/>
          <w:sz w:val="32"/>
          <w:szCs w:val="32"/>
          <w:shd w:val="clear" w:color="auto" w:fill="FFFFFF"/>
        </w:rPr>
        <w:t>3．</w:t>
      </w:r>
      <w:r w:rsidRPr="00F60EAF">
        <w:rPr>
          <w:rFonts w:ascii="仿宋_GB2312" w:eastAsia="仿宋_GB2312" w:hAnsi="宋体" w:cs="宋体" w:hint="eastAsia"/>
          <w:spacing w:val="-6"/>
          <w:sz w:val="32"/>
          <w:szCs w:val="32"/>
          <w:shd w:val="clear" w:color="auto" w:fill="FFFFFF"/>
        </w:rPr>
        <w:t>市、县（市、区）、学校上网安全设备开放对p2p技术限制。</w:t>
      </w:r>
    </w:p>
    <w:p w:rsidR="001A1573" w:rsidRPr="00236066" w:rsidRDefault="001A1573" w:rsidP="001A1573">
      <w:pPr>
        <w:shd w:val="solid" w:color="FFFFFF" w:fill="auto"/>
        <w:autoSpaceDN w:val="0"/>
        <w:spacing w:line="560" w:lineRule="exact"/>
        <w:ind w:firstLineChars="200" w:firstLine="640"/>
        <w:textAlignment w:val="baseline"/>
        <w:rPr>
          <w:rFonts w:ascii="仿宋_GB2312" w:eastAsia="仿宋_GB2312" w:hAnsi="宋体" w:cs="宋体" w:hint="eastAsia"/>
          <w:sz w:val="32"/>
          <w:szCs w:val="32"/>
          <w:shd w:val="clear" w:color="auto" w:fill="FFFFFF"/>
        </w:rPr>
      </w:pPr>
      <w:r w:rsidRPr="00236066">
        <w:rPr>
          <w:rFonts w:ascii="仿宋_GB2312" w:eastAsia="仿宋_GB2312" w:hAnsi="宋体" w:cs="宋体" w:hint="eastAsia"/>
          <w:sz w:val="32"/>
          <w:szCs w:val="32"/>
          <w:shd w:val="clear" w:color="auto" w:fill="FFFFFF"/>
        </w:rPr>
        <w:t>二、计算机配置标准</w:t>
      </w:r>
    </w:p>
    <w:p w:rsidR="001A1573" w:rsidRPr="00236066" w:rsidRDefault="001A1573" w:rsidP="001A1573">
      <w:pPr>
        <w:shd w:val="solid" w:color="FFFFFF" w:fill="auto"/>
        <w:autoSpaceDN w:val="0"/>
        <w:spacing w:line="560" w:lineRule="exact"/>
        <w:ind w:firstLineChars="200" w:firstLine="640"/>
        <w:textAlignment w:val="baseline"/>
        <w:rPr>
          <w:rFonts w:ascii="仿宋_GB2312" w:eastAsia="仿宋_GB2312" w:hAnsi="宋体" w:cs="宋体" w:hint="eastAsia"/>
          <w:sz w:val="32"/>
          <w:szCs w:val="32"/>
          <w:shd w:val="clear" w:color="auto" w:fill="FFFFFF"/>
        </w:rPr>
      </w:pPr>
      <w:r w:rsidRPr="00236066">
        <w:rPr>
          <w:rFonts w:ascii="仿宋_GB2312" w:eastAsia="仿宋_GB2312" w:hAnsi="宋体" w:cs="宋体" w:hint="eastAsia"/>
          <w:sz w:val="32"/>
          <w:szCs w:val="32"/>
          <w:shd w:val="clear" w:color="auto" w:fill="FFFFFF"/>
        </w:rPr>
        <w:t>最低配置内存：1GB以上。</w:t>
      </w:r>
    </w:p>
    <w:p w:rsidR="001A1573" w:rsidRPr="00236066" w:rsidRDefault="001A1573" w:rsidP="001A1573">
      <w:pPr>
        <w:shd w:val="solid" w:color="FFFFFF" w:fill="auto"/>
        <w:autoSpaceDN w:val="0"/>
        <w:spacing w:line="560" w:lineRule="exact"/>
        <w:ind w:firstLineChars="200" w:firstLine="640"/>
        <w:textAlignment w:val="baseline"/>
        <w:rPr>
          <w:rFonts w:ascii="仿宋_GB2312" w:eastAsia="仿宋_GB2312" w:hAnsi="宋体" w:cs="宋体" w:hint="eastAsia"/>
          <w:sz w:val="32"/>
          <w:szCs w:val="32"/>
          <w:shd w:val="clear" w:color="auto" w:fill="FFFFFF"/>
        </w:rPr>
      </w:pPr>
      <w:r w:rsidRPr="00236066">
        <w:rPr>
          <w:rFonts w:ascii="仿宋_GB2312" w:eastAsia="仿宋_GB2312" w:hAnsi="宋体" w:cs="宋体" w:hint="eastAsia"/>
          <w:sz w:val="32"/>
          <w:szCs w:val="32"/>
          <w:shd w:val="clear" w:color="auto" w:fill="FFFFFF"/>
        </w:rPr>
        <w:t>三、注意事项</w:t>
      </w:r>
    </w:p>
    <w:p w:rsidR="001A1573" w:rsidRPr="00236066" w:rsidRDefault="001A1573" w:rsidP="001A1573">
      <w:pPr>
        <w:shd w:val="solid" w:color="FFFFFF" w:fill="auto"/>
        <w:autoSpaceDN w:val="0"/>
        <w:spacing w:line="560" w:lineRule="exact"/>
        <w:ind w:firstLineChars="200" w:firstLine="640"/>
        <w:textAlignment w:val="baseline"/>
        <w:rPr>
          <w:rFonts w:ascii="仿宋_GB2312" w:eastAsia="仿宋_GB2312" w:hAnsi="宋体" w:cs="宋体" w:hint="eastAsia"/>
          <w:sz w:val="32"/>
          <w:szCs w:val="32"/>
          <w:shd w:val="clear" w:color="auto" w:fill="FFFFFF"/>
        </w:rPr>
      </w:pPr>
      <w:r w:rsidRPr="00236066">
        <w:rPr>
          <w:rFonts w:ascii="仿宋_GB2312" w:eastAsia="仿宋_GB2312" w:hAnsi="宋体" w:cs="宋体" w:hint="eastAsia"/>
          <w:sz w:val="32"/>
          <w:szCs w:val="32"/>
          <w:shd w:val="clear" w:color="auto" w:fill="FFFFFF"/>
        </w:rPr>
        <w:t>1．客户端浏览器建议使用IE9以上、火狐浏览器、谷歌浏览器、360浏览器等。请从官方网站上下载。</w:t>
      </w:r>
    </w:p>
    <w:p w:rsidR="001A1573" w:rsidRPr="00236066" w:rsidRDefault="001A1573" w:rsidP="001A1573">
      <w:pPr>
        <w:shd w:val="solid" w:color="FFFFFF" w:fill="auto"/>
        <w:autoSpaceDN w:val="0"/>
        <w:spacing w:line="560" w:lineRule="exact"/>
        <w:ind w:firstLineChars="200" w:firstLine="640"/>
        <w:textAlignment w:val="baseline"/>
        <w:rPr>
          <w:rFonts w:ascii="仿宋_GB2312" w:eastAsia="仿宋_GB2312" w:hAnsi="宋体" w:cs="宋体" w:hint="eastAsia"/>
          <w:sz w:val="32"/>
          <w:szCs w:val="32"/>
          <w:shd w:val="clear" w:color="auto" w:fill="FFFFFF"/>
        </w:rPr>
      </w:pPr>
      <w:r w:rsidRPr="00236066">
        <w:rPr>
          <w:rFonts w:ascii="仿宋_GB2312" w:eastAsia="仿宋_GB2312" w:hAnsi="宋体" w:cs="宋体" w:hint="eastAsia"/>
          <w:sz w:val="32"/>
          <w:szCs w:val="32"/>
          <w:shd w:val="clear" w:color="auto" w:fill="FFFFFF"/>
        </w:rPr>
        <w:t>2．研修期间教师使用的计算机不得安装迅雷、</w:t>
      </w:r>
      <w:proofErr w:type="spellStart"/>
      <w:r w:rsidRPr="00236066">
        <w:rPr>
          <w:rFonts w:ascii="仿宋_GB2312" w:eastAsia="仿宋_GB2312" w:hAnsi="宋体" w:cs="宋体" w:hint="eastAsia"/>
          <w:sz w:val="32"/>
          <w:szCs w:val="32"/>
          <w:shd w:val="clear" w:color="auto" w:fill="FFFFFF"/>
        </w:rPr>
        <w:t>bt</w:t>
      </w:r>
      <w:proofErr w:type="spellEnd"/>
      <w:r w:rsidRPr="00236066">
        <w:rPr>
          <w:rFonts w:ascii="仿宋_GB2312" w:eastAsia="仿宋_GB2312" w:hAnsi="宋体" w:cs="宋体" w:hint="eastAsia"/>
          <w:sz w:val="32"/>
          <w:szCs w:val="32"/>
          <w:shd w:val="clear" w:color="auto" w:fill="FFFFFF"/>
        </w:rPr>
        <w:t>下载软件、暴风影音、QQ影音、</w:t>
      </w:r>
      <w:proofErr w:type="spellStart"/>
      <w:r w:rsidRPr="00236066">
        <w:rPr>
          <w:rFonts w:ascii="仿宋_GB2312" w:eastAsia="仿宋_GB2312" w:hAnsi="宋体" w:cs="宋体" w:hint="eastAsia"/>
          <w:sz w:val="32"/>
          <w:szCs w:val="32"/>
          <w:shd w:val="clear" w:color="auto" w:fill="FFFFFF"/>
        </w:rPr>
        <w:t>Qvod</w:t>
      </w:r>
      <w:proofErr w:type="spellEnd"/>
      <w:r w:rsidRPr="00236066">
        <w:rPr>
          <w:rFonts w:ascii="仿宋_GB2312" w:eastAsia="仿宋_GB2312" w:hAnsi="宋体" w:cs="宋体" w:hint="eastAsia"/>
          <w:sz w:val="32"/>
          <w:szCs w:val="32"/>
          <w:shd w:val="clear" w:color="auto" w:fill="FFFFFF"/>
        </w:rPr>
        <w:t>等视频播放软件。</w:t>
      </w:r>
    </w:p>
    <w:p w:rsidR="00FA70F8" w:rsidRPr="001A1573" w:rsidRDefault="001A1573" w:rsidP="001A1573">
      <w:pPr>
        <w:ind w:firstLineChars="200" w:firstLine="640"/>
        <w:rPr>
          <w:rFonts w:cs="Times New Roman"/>
        </w:rPr>
      </w:pPr>
      <w:r w:rsidRPr="00236066">
        <w:rPr>
          <w:rFonts w:ascii="仿宋_GB2312" w:eastAsia="仿宋_GB2312" w:hAnsi="宋体" w:cs="宋体" w:hint="eastAsia"/>
          <w:sz w:val="32"/>
          <w:szCs w:val="32"/>
          <w:shd w:val="clear" w:color="auto" w:fill="FFFFFF"/>
        </w:rPr>
        <w:t>3．参与学校应指定专门的网络管理人员以方便联系和落实相关事宜。</w:t>
      </w:r>
      <w:bookmarkStart w:id="0" w:name="_GoBack"/>
      <w:bookmarkEnd w:id="0"/>
    </w:p>
    <w:sectPr w:rsidR="00FA70F8" w:rsidRPr="001A1573" w:rsidSect="00AC256C">
      <w:footerReference w:type="default" r:id="rId9"/>
      <w:pgSz w:w="11906" w:h="16838" w:code="9"/>
      <w:pgMar w:top="2041" w:right="1531" w:bottom="1985" w:left="1531" w:header="851" w:footer="1644" w:gutter="0"/>
      <w:pgNumType w:start="1" w:chapStyle="2" w:chapSep="em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4667" w:rsidRDefault="00BC4667" w:rsidP="001A1573">
      <w:r>
        <w:separator/>
      </w:r>
    </w:p>
  </w:endnote>
  <w:endnote w:type="continuationSeparator" w:id="0">
    <w:p w:rsidR="00BC4667" w:rsidRDefault="00BC4667" w:rsidP="001A1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6066" w:rsidRPr="00AC256C" w:rsidRDefault="00BC4667" w:rsidP="005B52DC">
    <w:pPr>
      <w:pStyle w:val="a4"/>
      <w:framePr w:wrap="auto" w:vAnchor="text" w:hAnchor="margin" w:xAlign="outside" w:y="1"/>
      <w:ind w:leftChars="150" w:left="315" w:rightChars="150" w:right="315"/>
      <w:rPr>
        <w:rStyle w:val="a5"/>
        <w:sz w:val="28"/>
        <w:szCs w:val="28"/>
      </w:rPr>
    </w:pPr>
    <w:r w:rsidRPr="00AC256C">
      <w:rPr>
        <w:rStyle w:val="a5"/>
        <w:sz w:val="28"/>
        <w:szCs w:val="28"/>
      </w:rPr>
      <w:t xml:space="preserve">— </w:t>
    </w:r>
    <w:r w:rsidRPr="00AC256C">
      <w:rPr>
        <w:rStyle w:val="a5"/>
        <w:sz w:val="28"/>
        <w:szCs w:val="28"/>
      </w:rPr>
      <w:fldChar w:fldCharType="begin"/>
    </w:r>
    <w:r w:rsidRPr="00AC256C">
      <w:rPr>
        <w:rStyle w:val="a5"/>
        <w:sz w:val="28"/>
        <w:szCs w:val="28"/>
      </w:rPr>
      <w:instrText xml:space="preserve">PAGE  </w:instrText>
    </w:r>
    <w:r w:rsidRPr="00AC256C">
      <w:rPr>
        <w:rStyle w:val="a5"/>
        <w:sz w:val="28"/>
        <w:szCs w:val="28"/>
      </w:rPr>
      <w:fldChar w:fldCharType="separate"/>
    </w:r>
    <w:r w:rsidR="001A1573">
      <w:rPr>
        <w:rStyle w:val="a5"/>
        <w:noProof/>
        <w:sz w:val="28"/>
        <w:szCs w:val="28"/>
      </w:rPr>
      <w:t>1</w:t>
    </w:r>
    <w:r w:rsidRPr="00AC256C">
      <w:rPr>
        <w:rStyle w:val="a5"/>
        <w:sz w:val="28"/>
        <w:szCs w:val="28"/>
      </w:rPr>
      <w:fldChar w:fldCharType="end"/>
    </w:r>
    <w:r w:rsidRPr="00AC256C">
      <w:rPr>
        <w:rStyle w:val="a5"/>
        <w:sz w:val="28"/>
        <w:szCs w:val="28"/>
      </w:rPr>
      <w:t xml:space="preserve"> —</w:t>
    </w:r>
  </w:p>
  <w:p w:rsidR="00236066" w:rsidRDefault="00BC4667" w:rsidP="00AC256C">
    <w:pPr>
      <w:pStyle w:val="a4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4667" w:rsidRDefault="00BC4667" w:rsidP="001A1573">
      <w:r>
        <w:separator/>
      </w:r>
    </w:p>
  </w:footnote>
  <w:footnote w:type="continuationSeparator" w:id="0">
    <w:p w:rsidR="00BC4667" w:rsidRDefault="00BC4667" w:rsidP="001A15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7F0"/>
    <w:rsid w:val="001A1573"/>
    <w:rsid w:val="001E7CEA"/>
    <w:rsid w:val="0027299C"/>
    <w:rsid w:val="00AD1FB2"/>
    <w:rsid w:val="00BC27F0"/>
    <w:rsid w:val="00BC4667"/>
    <w:rsid w:val="00C62BA6"/>
    <w:rsid w:val="00E5117D"/>
    <w:rsid w:val="00FA7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573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A157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cs="Times New Roman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A1573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A1573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cs="Times New Roman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A1573"/>
    <w:rPr>
      <w:kern w:val="2"/>
      <w:sz w:val="18"/>
      <w:szCs w:val="18"/>
    </w:rPr>
  </w:style>
  <w:style w:type="character" w:styleId="a5">
    <w:name w:val="page number"/>
    <w:basedOn w:val="a0"/>
    <w:uiPriority w:val="99"/>
    <w:rsid w:val="001A1573"/>
  </w:style>
  <w:style w:type="character" w:styleId="a6">
    <w:name w:val="Hyperlink"/>
    <w:unhideWhenUsed/>
    <w:rsid w:val="001A1573"/>
    <w:rPr>
      <w:color w:val="0066CC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573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A157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cs="Times New Roman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A1573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A1573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cs="Times New Roman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A1573"/>
    <w:rPr>
      <w:kern w:val="2"/>
      <w:sz w:val="18"/>
      <w:szCs w:val="18"/>
    </w:rPr>
  </w:style>
  <w:style w:type="character" w:styleId="a5">
    <w:name w:val="page number"/>
    <w:basedOn w:val="a0"/>
    <w:uiPriority w:val="99"/>
    <w:rsid w:val="001A1573"/>
  </w:style>
  <w:style w:type="character" w:styleId="a6">
    <w:name w:val="Hyperlink"/>
    <w:unhideWhenUsed/>
    <w:rsid w:val="001A1573"/>
    <w:rPr>
      <w:color w:val="0066CC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qlteacher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qlteacher.com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481</Characters>
  <Application>Microsoft Office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黄晓敏</dc:creator>
  <cp:keywords/>
  <dc:description/>
  <cp:lastModifiedBy>黄晓敏</cp:lastModifiedBy>
  <cp:revision>2</cp:revision>
  <dcterms:created xsi:type="dcterms:W3CDTF">2015-06-16T08:41:00Z</dcterms:created>
  <dcterms:modified xsi:type="dcterms:W3CDTF">2015-06-16T08:41:00Z</dcterms:modified>
</cp:coreProperties>
</file>